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429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квалификационным категориям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9F750C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пунктом 36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приказ</w:t>
      </w:r>
      <w:r w:rsidR="009F750C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9F750C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ПЕРВАЯ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квалификационная категория педагогическим работникам устанавливается на основе: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стабильных положительных результатов освоения обучающимися образовательных программ по итогам мониторингов, проводимых организацией;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9F750C" w:rsidRPr="00F429C9" w:rsidRDefault="009F750C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пунктом 37 приказа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ВЫСШАЯ квалификационная категория педагогическим работникам устанавливается на основе: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 xml:space="preserve">- выявления и развития </w:t>
      </w:r>
      <w:proofErr w:type="gramStart"/>
      <w:r w:rsidR="00F429C9">
        <w:rPr>
          <w:rFonts w:ascii="Times New Roman" w:hAnsi="Times New Roman" w:cs="Times New Roman"/>
          <w:sz w:val="26"/>
          <w:szCs w:val="26"/>
        </w:rPr>
        <w:t>способностей</w:t>
      </w:r>
      <w:proofErr w:type="gramEnd"/>
      <w:r w:rsidRPr="00F429C9">
        <w:rPr>
          <w:rFonts w:ascii="Times New Roman" w:hAnsi="Times New Roman" w:cs="Times New Roman"/>
          <w:sz w:val="26"/>
          <w:szCs w:val="26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личного вклада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9F750C" w:rsidRPr="00F429C9" w:rsidRDefault="009F750C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hAnsi="Times New Roman" w:cs="Times New Roman"/>
          <w:sz w:val="26"/>
          <w:szCs w:val="26"/>
        </w:rPr>
        <w:t>- 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2148" w:rsidRPr="00F429C9" w:rsidRDefault="00DE2148" w:rsidP="00F4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Процедуры проведения аттестации</w:t>
      </w:r>
      <w:r w:rsidRPr="00F429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DE2148" w:rsidRPr="00F429C9" w:rsidRDefault="00DE2148" w:rsidP="00F4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Аттестация педагогических работников в целях установления квалификационной категории проводится по их желанию. По результатам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аттестации педагогическим работникам устанавливается первая или высшая квалификационная категория.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Процедуры аттестации педагогических работников проводится в четыре этапа. 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Первый э</w:t>
      </w:r>
      <w:r w:rsidR="009F750C"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тап – прием заявлений.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Педагогический работник, проанализировав результаты своей деятельности относительно требований к квалификационным категориям, предоставляет в аттестационную комиссию </w:t>
      </w:r>
      <w:r w:rsidR="009F750C" w:rsidRPr="00F429C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министерства общего и профессионального образования Ростовской области </w:t>
      </w:r>
      <w:r w:rsidRPr="00F429C9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заявление об аттестации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установленной формы.</w:t>
      </w:r>
    </w:p>
    <w:p w:rsidR="00E86319" w:rsidRPr="00F429C9" w:rsidRDefault="00E86319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Документы рекомендуется подавать с 1 по 10 число каждого месяца (за исключением выходных и нерабочих праздничных дней, а </w:t>
      </w:r>
      <w:bookmarkStart w:id="0" w:name="_GoBack"/>
      <w:bookmarkEnd w:id="0"/>
      <w:r w:rsidR="00F429C9" w:rsidRPr="00F429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также</w:t>
      </w:r>
      <w:r w:rsidRPr="00F429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месяцев июня и июля) в целях оптимизации рабочего процесса.</w:t>
      </w:r>
    </w:p>
    <w:p w:rsidR="001E504F" w:rsidRPr="00F429C9" w:rsidRDefault="001E504F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в аттестационную комиссию министерства общего и профессионального образования Ростовской области должны быть напечатаны на белой бумаге формата А4, текст </w:t>
      </w:r>
      <w:proofErr w:type="spellStart"/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шрифт №14.</w:t>
      </w:r>
      <w:r w:rsidR="00E86319"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2148" w:rsidRPr="00F429C9" w:rsidRDefault="00DE2148" w:rsidP="00F4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Данные в заявлении должны соответствовать документам об образовании, присвоении квалификационных категорий и сроком их действий, другим документам.</w:t>
      </w:r>
    </w:p>
    <w:p w:rsidR="00DE2148" w:rsidRPr="00F429C9" w:rsidRDefault="00DE2148" w:rsidP="00F429C9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Для сохранения оплаты труда с учётом ранее присвоенной категории, рекомендуется подавать заявление об аттестации не позднее трёх месяцев до </w:t>
      </w:r>
    </w:p>
    <w:p w:rsidR="00DE2148" w:rsidRPr="00F429C9" w:rsidRDefault="00DE2148" w:rsidP="00F429C9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истечения срока действия имеющейся квалификационной категории.</w:t>
      </w:r>
    </w:p>
    <w:p w:rsidR="00DE2148" w:rsidRPr="00F429C9" w:rsidRDefault="00DE2148" w:rsidP="00F429C9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педагогический работник может подать непосредственно в аттестационную комиссию</w:t>
      </w:r>
      <w:r w:rsidR="009F750C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министерства общего и профессионального образования Ростовской области,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направить в адрес аттестационной комиссии </w:t>
      </w:r>
      <w:r w:rsidR="009F750C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министерства общего и профессионального образования Ростовской области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по почте письмом с уведомлением о вручении или с уведомлением в форме электронного документа с использованием информационно-телекоммуникационных сетей общего пользования, в том числе сети «Интернет».</w:t>
      </w:r>
    </w:p>
    <w:p w:rsidR="00DE2148" w:rsidRPr="00F429C9" w:rsidRDefault="00DE2148" w:rsidP="00F429C9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Заявление о проведении аттестации подается педагогическим работником независимо от продолжительности работы в организации, в том числе в период нахождения в отпуске по уходу за ребенком.</w:t>
      </w:r>
    </w:p>
    <w:p w:rsidR="00DE2148" w:rsidRPr="00F429C9" w:rsidRDefault="00DE2148" w:rsidP="00F429C9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прохождения аттестации по нескольким должностям подаются отдельные заявления.</w:t>
      </w:r>
    </w:p>
    <w:p w:rsidR="00DE2148" w:rsidRPr="00F429C9" w:rsidRDefault="00DE2148" w:rsidP="00F429C9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Аттестуемый педагогический работник имеет право на любом этапе аттестации отозвать заявление об аттестации.</w:t>
      </w:r>
    </w:p>
    <w:p w:rsidR="00DE2148" w:rsidRPr="00F429C9" w:rsidRDefault="00DE2148" w:rsidP="00F42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Заявление</w:t>
      </w:r>
      <w:r w:rsidR="00096958" w:rsidRPr="00F429C9">
        <w:rPr>
          <w:rFonts w:ascii="Times New Roman" w:hAnsi="Times New Roman" w:cs="Times New Roman"/>
          <w:sz w:val="26"/>
          <w:szCs w:val="26"/>
        </w:rPr>
        <w:t xml:space="preserve"> о проведении аттестации в целях установления </w:t>
      </w:r>
      <w:r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высш</w:t>
      </w:r>
      <w:r w:rsidR="00096958"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ей</w:t>
      </w:r>
      <w:r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квалификационн</w:t>
      </w:r>
      <w:r w:rsidR="00096958"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ой</w:t>
      </w:r>
      <w:r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категори</w:t>
      </w:r>
      <w:r w:rsidR="00096958"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F429C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 должности, по которой аттестация проводится впервые, может быть подано не ранее, чем через два года после установления первой квалификационной категории по этой должности.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должности.</w:t>
      </w:r>
    </w:p>
    <w:p w:rsidR="00DE2148" w:rsidRPr="00F429C9" w:rsidRDefault="0009695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E2148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ттестационная комиссия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министерства общего и профессионального образования Ростовской области </w:t>
      </w:r>
      <w:r w:rsidR="00DE2148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срок не более 30 календарных дней со дня получения заявления устанавливает индивидуальный аттестационный период в соответствии с графиком работы аттестационной комиссии и с учётом срока </w:t>
      </w:r>
      <w:r w:rsidR="00DE2148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действия ранее установленной квалификационной категории педагога. 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Продолжительность индивидуального аттестационного периода для каждого педагогического работника с начала аттестации и до принятия решения аттестационной комиссии не должна превышать 60 дней. 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Второй этап</w:t>
      </w:r>
      <w:r w:rsidR="00096958"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- проведение оценки профессиональных зн</w:t>
      </w:r>
      <w:r w:rsidR="00096958"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аний педагогических работников.</w:t>
      </w:r>
    </w:p>
    <w:p w:rsidR="00894852" w:rsidRPr="00F429C9" w:rsidRDefault="00894852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Процедура </w:t>
      </w:r>
      <w:r w:rsidRPr="00F429C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проведения </w:t>
      </w:r>
      <w:r w:rsidRPr="00F429C9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всестороннего анализа профессиональной деятельности педагогических работников</w:t>
      </w:r>
      <w:r w:rsidRPr="00F429C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, </w:t>
      </w:r>
      <w:r w:rsidRPr="00F429C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которая включает в себя </w:t>
      </w: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экспертной оценки представленных документов </w:t>
      </w:r>
      <w:r w:rsidRPr="00F429C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педагогических работников, а также </w:t>
      </w:r>
      <w:r w:rsidRPr="00F429C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подготовку </w:t>
      </w:r>
      <w:r w:rsidRPr="00F42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экспертного заключения</w:t>
      </w:r>
      <w:r w:rsidRPr="00F429C9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</w:t>
      </w:r>
      <w:r w:rsidRPr="00F429C9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по результатам профессиональной деятельности педагогического работника. </w:t>
      </w:r>
    </w:p>
    <w:p w:rsidR="00894852" w:rsidRPr="00F429C9" w:rsidRDefault="00894852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</w:t>
      </w: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объективности, коллегиальности, открытости процедуры аттестации</w:t>
      </w:r>
      <w:r w:rsidRPr="00F42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проведении </w:t>
      </w: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комплексного анализа </w:t>
      </w:r>
      <w:r w:rsidRPr="00F42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используются </w:t>
      </w: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показатели и критерии, которые позволяют </w:t>
      </w:r>
      <w:r w:rsidRPr="00F42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исчислять в баллах показатели уровня квалификации педагога.</w:t>
      </w:r>
    </w:p>
    <w:p w:rsidR="00894852" w:rsidRPr="00F429C9" w:rsidRDefault="00894852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анализ предоставленных материалов позволяет сделать вывод о том, что уровень квалификации педагогического работника соответствует требованиям, предъявляемым к первой или высшей квалификационным категориям, и аттестуемый набирает необходимое количество баллов, то экспертная группа принимает решение: рекомендовать аттестационной комиссии установить данному педагогическому работнику заявленную квалификационную категорию.</w:t>
      </w:r>
    </w:p>
    <w:p w:rsidR="00894852" w:rsidRPr="00F429C9" w:rsidRDefault="00894852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анализ предоставленных материалов позволяет сделать вывод о том, что уровень квалификации педагогического работника не соответствует требованиям, предъявляемым к первой или высшей квалификационным категориям, и (или) аттестуемый не набирает необходимого количества баллов, то принимается решение: рекомендовать аттестационной комиссии отказать в установлении данному педагогическому работнику заявленную квалификационную категорию.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Третий этап – проведение экспертной оценки представленных документов педагогических работников.</w:t>
      </w:r>
    </w:p>
    <w:p w:rsidR="00DE2148" w:rsidRPr="00F429C9" w:rsidRDefault="00DE2148" w:rsidP="00F429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Для осуществления всестороннего анализа профессиональной деятельности педагогических работников и подготовки соответствующего экспертного заключения при аттестационной комиссии создаются группы специалистов (экспертные группы).</w:t>
      </w:r>
    </w:p>
    <w:p w:rsidR="0014399F" w:rsidRPr="00F429C9" w:rsidRDefault="0014399F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Экспертные группы создаются из числа привлеченных специалистов для осуществления всестороннего анализа профессиональной деятельности педагогических работников. </w:t>
      </w:r>
    </w:p>
    <w:p w:rsidR="006D2FA9" w:rsidRPr="00F429C9" w:rsidRDefault="0014399F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Экспертные группы создаются на весь период аттестации, </w:t>
      </w:r>
      <w:r w:rsidRPr="00F429C9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обеспечивают конфиденциальность персональных данных педагогических </w:t>
      </w:r>
      <w:r w:rsidRPr="00F429C9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работников, результатов и материалов экспертизы, их сохранность.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работы экспертная группа готовит экспертное заключение. Экспертное заключение принимается большинством голосов и подписывается в</w:t>
      </w:r>
      <w:r w:rsidR="0014399F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семи членами экспертной группы.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Экспертная группа передаёт экспертное заключение в аттестационную комиссию</w:t>
      </w:r>
      <w:r w:rsidR="0014399F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министерства общего и профессионального образования Ростовской области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E2148" w:rsidRPr="00F429C9" w:rsidRDefault="00F429C9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Четвертый этап</w:t>
      </w:r>
      <w:r w:rsidR="00DE2148" w:rsidRPr="00F429C9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– заключительный.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графиком проведения заседания и на основании представленных экспертных заключений педагогических работников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аттестационной комиссией принимается решение. 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По результатам аттестации аттестационная комиссия принимает одно из следующих решений: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- установить первую (высшую) квалификационную категорию (указывается должность педагогического работника, по которой устанавливается квалификационная категория);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- отказать в установлении первой (высшей) квалификационной категории (указывается должность, по которой педагогическому работнику отказывается в установлении квалификационной категории).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аттестационной комиссии оформляется протоколом, который подписывается председателем, заместителем председателя, секретарем и членами аттестационной комиссии, принимавшими участие в голосовании.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аттестационной комиссии вступает в силу со дня его вынесения.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основании решения аттестационной комиссии о результатах аттестации педагогических работников издаётся приказ </w:t>
      </w:r>
      <w:r w:rsidR="0014399F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министерства общего и профессионального образования Ростовской области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 установлении педагогическим работникам первой или вы</w:t>
      </w:r>
      <w:r w:rsidR="00EF47FB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сшей квалификационной категории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размещается в сети «Интернет» на официальном сайте</w:t>
      </w:r>
      <w:r w:rsidR="0014399F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4399F" w:rsidRPr="00F429C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rostobr</w:t>
      </w:r>
      <w:proofErr w:type="spellEnd"/>
      <w:r w:rsidR="0014399F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14399F" w:rsidRPr="00F429C9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Установленная на основании аттест</w:t>
      </w:r>
      <w:r w:rsidR="00EF47FB"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ации квалификационная категория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действительна в течение пяти лет.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 Срок действия квалификационной категории продлению не подлежит.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Результаты аттестации в целях установления квалификационной категории (первой или высшей) педагогический работник вправе обжаловать в</w:t>
      </w:r>
      <w:r w:rsidRPr="00F429C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соответствии с </w:t>
      </w:r>
      <w:hyperlink r:id="rId5" w:history="1">
        <w:r w:rsidRPr="00F429C9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законодательством</w:t>
        </w:r>
      </w:hyperlink>
      <w:r w:rsidRPr="00F429C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Федерации.</w:t>
      </w:r>
    </w:p>
    <w:p w:rsidR="00DE2148" w:rsidRPr="00F429C9" w:rsidRDefault="00DE2148" w:rsidP="00F42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</w:p>
    <w:p w:rsidR="001270C8" w:rsidRPr="00F429C9" w:rsidRDefault="00F429C9" w:rsidP="00F429C9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1270C8" w:rsidRPr="00F4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9E"/>
    <w:rsid w:val="00096958"/>
    <w:rsid w:val="0014399F"/>
    <w:rsid w:val="001E504F"/>
    <w:rsid w:val="003E206E"/>
    <w:rsid w:val="006325CB"/>
    <w:rsid w:val="006B649E"/>
    <w:rsid w:val="006D2FA9"/>
    <w:rsid w:val="007939EF"/>
    <w:rsid w:val="007B653D"/>
    <w:rsid w:val="00894852"/>
    <w:rsid w:val="009F750C"/>
    <w:rsid w:val="00DE2148"/>
    <w:rsid w:val="00E80240"/>
    <w:rsid w:val="00E86319"/>
    <w:rsid w:val="00EF47FB"/>
    <w:rsid w:val="00F4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5EC5"/>
  <w15:docId w15:val="{5993B88E-8BEB-4549-8CD3-C0C0145D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0C89-6750-49E1-8029-EAC53BF6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Мащенко Инна Сергеевна</dc:creator>
  <cp:lastModifiedBy>Жихарева</cp:lastModifiedBy>
  <cp:revision>8</cp:revision>
  <cp:lastPrinted>2017-05-25T13:05:00Z</cp:lastPrinted>
  <dcterms:created xsi:type="dcterms:W3CDTF">2017-05-24T11:39:00Z</dcterms:created>
  <dcterms:modified xsi:type="dcterms:W3CDTF">2019-12-14T17:00:00Z</dcterms:modified>
</cp:coreProperties>
</file>